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B7" w:rsidRPr="00BF57B7" w:rsidRDefault="00BF57B7" w:rsidP="00A015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0"/>
        </w:rPr>
      </w:pPr>
      <w:bookmarkStart w:id="0" w:name="_GoBack"/>
      <w:bookmarkEnd w:id="0"/>
      <w:r w:rsidRPr="00BF57B7">
        <w:rPr>
          <w:rFonts w:ascii="Times New Roman" w:hAnsi="Times New Roman" w:cs="Times New Roman"/>
          <w:b/>
          <w:caps/>
          <w:sz w:val="28"/>
          <w:szCs w:val="20"/>
        </w:rPr>
        <w:t xml:space="preserve">План работы учебно-методического совета </w:t>
      </w:r>
      <w:r w:rsidRPr="00BF57B7">
        <w:rPr>
          <w:rFonts w:ascii="Times New Roman" w:hAnsi="Times New Roman" w:cs="Times New Roman"/>
          <w:b/>
          <w:caps/>
          <w:sz w:val="28"/>
          <w:szCs w:val="20"/>
        </w:rPr>
        <w:br/>
        <w:t>РГУ имени С.А. Есенина на 20</w:t>
      </w:r>
      <w:r>
        <w:rPr>
          <w:rFonts w:ascii="Times New Roman" w:hAnsi="Times New Roman" w:cs="Times New Roman"/>
          <w:b/>
          <w:caps/>
          <w:sz w:val="28"/>
          <w:szCs w:val="20"/>
        </w:rPr>
        <w:t>1</w:t>
      </w:r>
      <w:r w:rsidRPr="00BF57B7">
        <w:rPr>
          <w:rFonts w:ascii="Times New Roman" w:hAnsi="Times New Roman" w:cs="Times New Roman"/>
          <w:b/>
          <w:caps/>
          <w:sz w:val="28"/>
          <w:szCs w:val="20"/>
        </w:rPr>
        <w:t>9-2020 учебный год</w:t>
      </w: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8668"/>
        <w:gridCol w:w="4446"/>
      </w:tblGrid>
      <w:tr w:rsidR="00BF57B7" w:rsidRPr="00BF57B7" w:rsidTr="00657DE9">
        <w:tc>
          <w:tcPr>
            <w:tcW w:w="1689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b/>
                <w:sz w:val="28"/>
                <w:szCs w:val="24"/>
              </w:rPr>
              <w:t>проведения</w:t>
            </w:r>
          </w:p>
        </w:tc>
        <w:tc>
          <w:tcPr>
            <w:tcW w:w="8668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b/>
                <w:sz w:val="28"/>
                <w:szCs w:val="24"/>
              </w:rPr>
              <w:t>Темы заседаний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BF57B7" w:rsidRPr="00BF57B7" w:rsidTr="00657DE9">
        <w:trPr>
          <w:trHeight w:val="70"/>
        </w:trPr>
        <w:tc>
          <w:tcPr>
            <w:tcW w:w="1689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i/>
                <w:sz w:val="28"/>
                <w:szCs w:val="24"/>
              </w:rPr>
              <w:t>1</w:t>
            </w:r>
          </w:p>
        </w:tc>
        <w:tc>
          <w:tcPr>
            <w:tcW w:w="8668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i/>
                <w:sz w:val="28"/>
                <w:szCs w:val="24"/>
              </w:rPr>
              <w:t>2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i/>
                <w:sz w:val="28"/>
                <w:szCs w:val="24"/>
              </w:rPr>
              <w:t>3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 w:val="restart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Декабрь 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1. Утверждение плана заседаний УМС университета на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Кирьянова Е.А.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877845">
              <w:rPr>
                <w:rFonts w:ascii="Times New Roman" w:hAnsi="Times New Roman" w:cs="Times New Roman"/>
                <w:sz w:val="28"/>
                <w:szCs w:val="28"/>
              </w:rPr>
              <w:t>О формировании образовательных программ в соответствии с ФГОС ВО 3++. Специфика образовательных стандартов ФГОС ВО 3++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Кирьянова Е.А.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A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вершенствовани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шаблонов рабочих программ дисциплин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 практик </w:t>
            </w:r>
            <w:r w:rsidRPr="00A41E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с требованиями ФГОС ВО 3++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Кременецкая Т.В.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Смирнова Е.А.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 w:val="restart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Разработка учебно-методического обеспечения формирования универсальных компетенций обучающихся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Агарев</w:t>
            </w:r>
            <w:proofErr w:type="spellEnd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А.Ф.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Лосев Ю.И.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Подоль</w:t>
            </w:r>
            <w:proofErr w:type="spellEnd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Р.Я.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Плаксина О.А.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Лаврентьев В.А.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Сухова Е.Е. 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Гревцова</w:t>
            </w:r>
            <w:proofErr w:type="spellEnd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/>
            <w:vAlign w:val="center"/>
          </w:tcPr>
          <w:p w:rsid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8" w:type="dxa"/>
          </w:tcPr>
          <w:p w:rsidR="00BF57B7" w:rsidRDefault="00BF57B7" w:rsidP="00A01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Pr="00877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электронной информационно-образовательной среды как составляющей</w:t>
            </w:r>
            <w:r w:rsidR="00A015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7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оценки качества образования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 w:val="restart"/>
            <w:vAlign w:val="center"/>
          </w:tcPr>
          <w:p w:rsid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Методика формирования профессиональных компетенций в соответствии с ФГОС ВО 3++ и сопряжение образовательной деятельности с профессиональными стандартами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Руководители образовательных программ: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Костикова Л.П.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Ружинская</w:t>
            </w:r>
            <w:proofErr w:type="spellEnd"/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Л.А.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Кузнецова О.В.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Толмачев Ю.О.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Merge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668" w:type="dxa"/>
          </w:tcPr>
          <w:p w:rsidR="00BF57B7" w:rsidRPr="00BF57B7" w:rsidRDefault="00BF57B7" w:rsidP="00BF57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A4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рганизационно-методические мероприятия факультет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A4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4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(институт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  <w:r w:rsidRPr="00A41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 направленные на совершенствование образовательных технологий, повышающих успеваемость обучающихся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 из опыта работы факультетов/ институтов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Представители деканатов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факультетов / институтов (ФИМО, ФМФ, ФРФНК, юридический факультет)</w:t>
            </w:r>
          </w:p>
        </w:tc>
      </w:tr>
      <w:tr w:rsidR="00BF57B7" w:rsidRPr="00BF57B7" w:rsidTr="00657DE9">
        <w:trPr>
          <w:trHeight w:val="283"/>
        </w:trPr>
        <w:tc>
          <w:tcPr>
            <w:tcW w:w="1689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Апрель </w:t>
            </w:r>
          </w:p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Pr="00BF57B7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8668" w:type="dxa"/>
          </w:tcPr>
          <w:p w:rsidR="00BF57B7" w:rsidRPr="00BF57B7" w:rsidRDefault="00A015B1" w:rsidP="00BF5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BF57B7" w:rsidRPr="00BF57B7">
              <w:rPr>
                <w:rFonts w:ascii="Times New Roman" w:hAnsi="Times New Roman" w:cs="Times New Roman"/>
                <w:sz w:val="28"/>
                <w:szCs w:val="24"/>
              </w:rPr>
              <w:t>Обобщение опыта работы факультетов/ институтов/ кафедр с работодателями в целях привлечения к образовательному процессу преподавателей из числа действующих руководителей и работников профильных организаций (для непедагогических направлений подготовки)</w:t>
            </w:r>
          </w:p>
        </w:tc>
        <w:tc>
          <w:tcPr>
            <w:tcW w:w="4446" w:type="dxa"/>
            <w:vAlign w:val="center"/>
          </w:tcPr>
          <w:p w:rsidR="00BF57B7" w:rsidRPr="00BF57B7" w:rsidRDefault="00BF57B7" w:rsidP="00BF5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факультетов/ институтов (юридический факультет, ФРФНК, ИИЯ)</w:t>
            </w:r>
          </w:p>
        </w:tc>
      </w:tr>
    </w:tbl>
    <w:p w:rsidR="00BF57B7" w:rsidRPr="00BF57B7" w:rsidRDefault="00BF57B7" w:rsidP="00BF57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BF57B7" w:rsidRDefault="00BF57B7">
      <w:pPr>
        <w:rPr>
          <w:rFonts w:ascii="Times New Roman" w:hAnsi="Times New Roman" w:cs="Times New Roman"/>
          <w:sz w:val="28"/>
          <w:szCs w:val="28"/>
        </w:rPr>
      </w:pPr>
    </w:p>
    <w:p w:rsidR="00BF57B7" w:rsidRDefault="00BF57B7">
      <w:pPr>
        <w:rPr>
          <w:rFonts w:ascii="Times New Roman" w:hAnsi="Times New Roman" w:cs="Times New Roman"/>
          <w:sz w:val="28"/>
          <w:szCs w:val="28"/>
        </w:rPr>
      </w:pPr>
    </w:p>
    <w:p w:rsidR="00BF57B7" w:rsidRPr="00877845" w:rsidRDefault="00BF57B7">
      <w:pPr>
        <w:rPr>
          <w:rFonts w:ascii="Times New Roman" w:hAnsi="Times New Roman" w:cs="Times New Roman"/>
          <w:sz w:val="28"/>
          <w:szCs w:val="28"/>
        </w:rPr>
      </w:pPr>
    </w:p>
    <w:sectPr w:rsidR="00BF57B7" w:rsidRPr="00877845" w:rsidSect="008778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57"/>
    <w:multiLevelType w:val="hybridMultilevel"/>
    <w:tmpl w:val="CA78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36E5E"/>
    <w:multiLevelType w:val="multilevel"/>
    <w:tmpl w:val="D9C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43D1C"/>
    <w:multiLevelType w:val="hybridMultilevel"/>
    <w:tmpl w:val="76B6B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E8"/>
    <w:rsid w:val="001C5E45"/>
    <w:rsid w:val="00243FFF"/>
    <w:rsid w:val="00455F73"/>
    <w:rsid w:val="00536F77"/>
    <w:rsid w:val="00693667"/>
    <w:rsid w:val="00877845"/>
    <w:rsid w:val="00931042"/>
    <w:rsid w:val="00A015B1"/>
    <w:rsid w:val="00A20B38"/>
    <w:rsid w:val="00A41E2B"/>
    <w:rsid w:val="00BF57B7"/>
    <w:rsid w:val="00C11CE0"/>
    <w:rsid w:val="00DE58E8"/>
    <w:rsid w:val="00F32780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A9"/>
    <w:pPr>
      <w:ind w:left="720"/>
      <w:contextualSpacing/>
    </w:pPr>
  </w:style>
  <w:style w:type="table" w:styleId="a4">
    <w:name w:val="Table Grid"/>
    <w:basedOn w:val="a1"/>
    <w:uiPriority w:val="59"/>
    <w:rsid w:val="0087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9A9"/>
    <w:pPr>
      <w:ind w:left="720"/>
      <w:contextualSpacing/>
    </w:pPr>
  </w:style>
  <w:style w:type="table" w:styleId="a4">
    <w:name w:val="Table Grid"/>
    <w:basedOn w:val="a1"/>
    <w:uiPriority w:val="59"/>
    <w:rsid w:val="00877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5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8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16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47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88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93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552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80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62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89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5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719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02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0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9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511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03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093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449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6402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72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6916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Кирьянова</dc:creator>
  <cp:lastModifiedBy>Ольга В. Кузнецова</cp:lastModifiedBy>
  <cp:revision>8</cp:revision>
  <cp:lastPrinted>2019-11-27T09:38:00Z</cp:lastPrinted>
  <dcterms:created xsi:type="dcterms:W3CDTF">2019-11-27T06:08:00Z</dcterms:created>
  <dcterms:modified xsi:type="dcterms:W3CDTF">2019-12-03T13:44:00Z</dcterms:modified>
</cp:coreProperties>
</file>